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219" w:rsidRDefault="008A1219" w:rsidP="008A1219">
      <w:pPr>
        <w:spacing w:after="0" w:line="480" w:lineRule="auto"/>
        <w:rPr>
          <w:rFonts w:ascii="Times New Roman" w:hAnsi="Times New Roman" w:cs="Times New Roman"/>
          <w:color w:val="222222"/>
          <w:sz w:val="24"/>
          <w:szCs w:val="24"/>
          <w:shd w:val="clear" w:color="auto" w:fill="FFFFFF"/>
        </w:rPr>
      </w:pPr>
      <w:bookmarkStart w:id="0" w:name="_GoBack"/>
      <w:bookmarkEnd w:id="0"/>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Airline Regulation</w:t>
      </w:r>
    </w:p>
    <w:p w:rsidR="008A1219" w:rsidRDefault="008A1219" w:rsidP="008A1219">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8A1219" w:rsidRDefault="008A1219" w:rsidP="008A1219">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Pr="008A1219" w:rsidRDefault="008A1219" w:rsidP="008A1219">
      <w:pPr>
        <w:spacing w:after="0" w:line="480" w:lineRule="auto"/>
        <w:rPr>
          <w:rFonts w:ascii="Times New Roman" w:hAnsi="Times New Roman" w:cs="Times New Roman"/>
          <w:b/>
          <w:color w:val="222222"/>
          <w:sz w:val="24"/>
          <w:szCs w:val="24"/>
          <w:shd w:val="clear" w:color="auto" w:fill="FFFFFF"/>
        </w:rPr>
      </w:pPr>
      <w:r w:rsidRPr="008A1219">
        <w:rPr>
          <w:rFonts w:ascii="Times New Roman" w:hAnsi="Times New Roman" w:cs="Times New Roman"/>
          <w:b/>
          <w:color w:val="222222"/>
          <w:sz w:val="24"/>
          <w:szCs w:val="24"/>
          <w:shd w:val="clear" w:color="auto" w:fill="FFFFFF"/>
        </w:rPr>
        <w:lastRenderedPageBreak/>
        <w:t>Topic 2: Global Deregulation - Describe how American deregulation has impacted Europe</w:t>
      </w:r>
    </w:p>
    <w:p w:rsidR="008A1219" w:rsidRPr="008A1219" w:rsidRDefault="008A1219" w:rsidP="008A1219">
      <w:pPr>
        <w:spacing w:after="0" w:line="480" w:lineRule="auto"/>
        <w:ind w:firstLine="720"/>
        <w:rPr>
          <w:rFonts w:ascii="Times New Roman" w:hAnsi="Times New Roman" w:cs="Times New Roman"/>
          <w:color w:val="222222"/>
          <w:sz w:val="24"/>
          <w:szCs w:val="24"/>
          <w:shd w:val="clear" w:color="auto" w:fill="FFFFFF"/>
        </w:rPr>
      </w:pPr>
      <w:r w:rsidRPr="008A1219">
        <w:rPr>
          <w:rFonts w:ascii="Times New Roman" w:hAnsi="Times New Roman" w:cs="Times New Roman"/>
          <w:color w:val="222222"/>
          <w:sz w:val="24"/>
          <w:szCs w:val="24"/>
          <w:shd w:val="clear" w:color="auto" w:fill="FFFFFF"/>
        </w:rPr>
        <w:t xml:space="preserve">American deregulation significantly changed the global market because it improved the performance of network industries. The deregulation has been monumental in Europe’s airline performance as it brought about cheaper and low airline cost carriers. The American deregulation highly influenced the regulation in Europe many years later. It challenged the legacy of the airlines that existed before the deregulation period. Deregulation increased international competition because the new international rules like the Open Skies agreements enabled the United States to operate freely in the international market (Smith &amp; Cox, 2008). The same way applied to other countries. European countries benefited from these new international and economic rules. </w:t>
      </w:r>
    </w:p>
    <w:p w:rsidR="008A1219" w:rsidRPr="008A1219" w:rsidRDefault="008A1219" w:rsidP="008A1219">
      <w:pPr>
        <w:spacing w:after="0" w:line="480" w:lineRule="auto"/>
        <w:rPr>
          <w:rFonts w:ascii="Times New Roman" w:hAnsi="Times New Roman" w:cs="Times New Roman"/>
          <w:b/>
          <w:color w:val="222222"/>
          <w:sz w:val="24"/>
          <w:szCs w:val="24"/>
          <w:shd w:val="clear" w:color="auto" w:fill="FFFFFF"/>
        </w:rPr>
      </w:pPr>
      <w:r w:rsidRPr="008A1219">
        <w:rPr>
          <w:rFonts w:ascii="Times New Roman" w:hAnsi="Times New Roman" w:cs="Times New Roman"/>
          <w:b/>
          <w:color w:val="222222"/>
          <w:sz w:val="24"/>
          <w:szCs w:val="24"/>
          <w:shd w:val="clear" w:color="auto" w:fill="FFFFFF"/>
        </w:rPr>
        <w:t>Topic 4: International Cargo and 9/11 - What impact did 9/11 have on the international air cargo industry and how did they adjust to these changes?</w:t>
      </w:r>
    </w:p>
    <w:p w:rsidR="008A1219" w:rsidRPr="008A1219" w:rsidRDefault="008A1219" w:rsidP="008A1219">
      <w:pPr>
        <w:spacing w:after="0" w:line="480" w:lineRule="auto"/>
        <w:ind w:firstLine="720"/>
        <w:rPr>
          <w:rFonts w:ascii="Times New Roman" w:hAnsi="Times New Roman" w:cs="Times New Roman"/>
          <w:color w:val="222222"/>
          <w:sz w:val="24"/>
          <w:szCs w:val="24"/>
          <w:shd w:val="clear" w:color="auto" w:fill="FFFFFF"/>
        </w:rPr>
      </w:pPr>
      <w:r w:rsidRPr="008A1219">
        <w:rPr>
          <w:rFonts w:ascii="Times New Roman" w:hAnsi="Times New Roman" w:cs="Times New Roman"/>
          <w:color w:val="222222"/>
          <w:sz w:val="24"/>
          <w:szCs w:val="24"/>
          <w:shd w:val="clear" w:color="auto" w:fill="FFFFFF"/>
        </w:rPr>
        <w:t xml:space="preserve">After the 9/11 attack, the airline industry tightened the security to deal with the threats to the airlines. According to </w:t>
      </w:r>
      <w:proofErr w:type="spellStart"/>
      <w:r w:rsidRPr="008A1219">
        <w:rPr>
          <w:rFonts w:ascii="Times New Roman" w:hAnsi="Times New Roman" w:cs="Times New Roman"/>
          <w:color w:val="222222"/>
          <w:sz w:val="24"/>
          <w:szCs w:val="24"/>
          <w:shd w:val="clear" w:color="auto" w:fill="FFFFFF"/>
        </w:rPr>
        <w:t>Mouawad</w:t>
      </w:r>
      <w:proofErr w:type="spellEnd"/>
      <w:r w:rsidRPr="008A1219">
        <w:rPr>
          <w:rFonts w:ascii="Times New Roman" w:hAnsi="Times New Roman" w:cs="Times New Roman"/>
          <w:color w:val="222222"/>
          <w:sz w:val="24"/>
          <w:szCs w:val="24"/>
          <w:shd w:val="clear" w:color="auto" w:fill="FFFFFF"/>
        </w:rPr>
        <w:t xml:space="preserve"> (2010), 9/11 resulted in enhanced screening of the cargo airlines. The security guidelines that were established after 9/11 required that all the cargo airlines go through screening. The airlines adopted this strategy because it is an easier and simpler way to ensure that there is no other 9/11. However, this has not been taken seriously by the airlines. According to </w:t>
      </w:r>
      <w:proofErr w:type="spellStart"/>
      <w:r w:rsidRPr="008A1219">
        <w:rPr>
          <w:rFonts w:ascii="Times New Roman" w:hAnsi="Times New Roman" w:cs="Times New Roman"/>
          <w:color w:val="222222"/>
          <w:sz w:val="24"/>
          <w:szCs w:val="24"/>
          <w:shd w:val="clear" w:color="auto" w:fill="FFFFFF"/>
        </w:rPr>
        <w:t>Mouawad</w:t>
      </w:r>
      <w:proofErr w:type="spellEnd"/>
      <w:r w:rsidRPr="008A1219">
        <w:rPr>
          <w:rFonts w:ascii="Times New Roman" w:hAnsi="Times New Roman" w:cs="Times New Roman"/>
          <w:color w:val="222222"/>
          <w:sz w:val="24"/>
          <w:szCs w:val="24"/>
          <w:shd w:val="clear" w:color="auto" w:fill="FFFFFF"/>
        </w:rPr>
        <w:t xml:space="preserve"> (2010), the airlines have come out opposing the move citing that it is impractical since most airports lack the space required to undertake the screening exercise. Further, they argue that the airlines will lose a lot, especially as most perishable goods and emergency products like medical supplies will be delayed in the process of screening. For them, they prefer screening passengers which they say is simpler and easier.</w:t>
      </w:r>
    </w:p>
    <w:p w:rsidR="008A1219" w:rsidRPr="008A1219" w:rsidRDefault="008A1219" w:rsidP="008A1219">
      <w:pPr>
        <w:spacing w:after="0" w:line="480" w:lineRule="auto"/>
        <w:rPr>
          <w:rFonts w:ascii="Times New Roman" w:hAnsi="Times New Roman" w:cs="Times New Roman"/>
          <w:color w:val="222222"/>
          <w:sz w:val="24"/>
          <w:szCs w:val="24"/>
          <w:shd w:val="clear" w:color="auto" w:fill="FFFFFF"/>
        </w:rPr>
      </w:pPr>
    </w:p>
    <w:p w:rsidR="008A1219" w:rsidRPr="008A1219" w:rsidRDefault="008A1219" w:rsidP="008A1219">
      <w:pPr>
        <w:spacing w:after="0" w:line="480" w:lineRule="auto"/>
        <w:jc w:val="center"/>
        <w:rPr>
          <w:rFonts w:ascii="Times New Roman" w:hAnsi="Times New Roman" w:cs="Times New Roman"/>
          <w:color w:val="222222"/>
          <w:sz w:val="24"/>
          <w:szCs w:val="24"/>
          <w:shd w:val="clear" w:color="auto" w:fill="FFFFFF"/>
        </w:rPr>
      </w:pPr>
      <w:r w:rsidRPr="008A1219">
        <w:rPr>
          <w:rFonts w:ascii="Times New Roman" w:hAnsi="Times New Roman" w:cs="Times New Roman"/>
          <w:color w:val="222222"/>
          <w:sz w:val="24"/>
          <w:szCs w:val="24"/>
          <w:shd w:val="clear" w:color="auto" w:fill="FFFFFF"/>
        </w:rPr>
        <w:lastRenderedPageBreak/>
        <w:t>References</w:t>
      </w:r>
    </w:p>
    <w:p w:rsidR="008A1219" w:rsidRPr="008A1219" w:rsidRDefault="008A1219" w:rsidP="008A1219">
      <w:pPr>
        <w:spacing w:after="0" w:line="480" w:lineRule="auto"/>
        <w:ind w:left="720" w:hanging="720"/>
        <w:rPr>
          <w:rFonts w:ascii="Times New Roman" w:hAnsi="Times New Roman" w:cs="Times New Roman"/>
          <w:sz w:val="24"/>
          <w:szCs w:val="24"/>
        </w:rPr>
      </w:pPr>
      <w:proofErr w:type="spellStart"/>
      <w:r w:rsidRPr="008A1219">
        <w:rPr>
          <w:rFonts w:ascii="Times New Roman" w:hAnsi="Times New Roman" w:cs="Times New Roman"/>
          <w:sz w:val="24"/>
          <w:szCs w:val="24"/>
          <w:shd w:val="clear" w:color="auto" w:fill="FFFFFF"/>
        </w:rPr>
        <w:t>Mouawad</w:t>
      </w:r>
      <w:proofErr w:type="spellEnd"/>
      <w:r w:rsidRPr="008A1219">
        <w:rPr>
          <w:rFonts w:ascii="Times New Roman" w:hAnsi="Times New Roman" w:cs="Times New Roman"/>
          <w:sz w:val="24"/>
          <w:szCs w:val="24"/>
          <w:shd w:val="clear" w:color="auto" w:fill="FFFFFF"/>
        </w:rPr>
        <w:t xml:space="preserve">, J. (2010 December, 20). “For Air Cargo, a Screening Conundrum.” </w:t>
      </w:r>
      <w:r w:rsidRPr="008A1219">
        <w:rPr>
          <w:rFonts w:ascii="Times New Roman" w:hAnsi="Times New Roman" w:cs="Times New Roman"/>
          <w:i/>
          <w:sz w:val="24"/>
          <w:szCs w:val="24"/>
          <w:shd w:val="clear" w:color="auto" w:fill="FFFFFF"/>
        </w:rPr>
        <w:t>The New York Times</w:t>
      </w:r>
      <w:r w:rsidRPr="008A1219">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Retrieved </w:t>
      </w:r>
      <w:proofErr w:type="gramStart"/>
      <w:r>
        <w:rPr>
          <w:rFonts w:ascii="Times New Roman" w:hAnsi="Times New Roman" w:cs="Times New Roman"/>
          <w:sz w:val="24"/>
          <w:szCs w:val="24"/>
          <w:shd w:val="clear" w:color="auto" w:fill="FFFFFF"/>
        </w:rPr>
        <w:t xml:space="preserve">from </w:t>
      </w:r>
      <w:r w:rsidRPr="008A1219">
        <w:rPr>
          <w:rFonts w:ascii="Times New Roman" w:hAnsi="Times New Roman" w:cs="Times New Roman"/>
          <w:sz w:val="24"/>
          <w:szCs w:val="24"/>
          <w:shd w:val="clear" w:color="auto" w:fill="FFFFFF"/>
        </w:rPr>
        <w:t xml:space="preserve"> </w:t>
      </w:r>
      <w:proofErr w:type="gramEnd"/>
      <w:hyperlink r:id="rId6" w:history="1">
        <w:r w:rsidRPr="008A1219">
          <w:rPr>
            <w:rStyle w:val="Hyperlink"/>
            <w:rFonts w:ascii="Times New Roman" w:hAnsi="Times New Roman" w:cs="Times New Roman"/>
            <w:color w:val="auto"/>
            <w:sz w:val="24"/>
            <w:szCs w:val="24"/>
            <w:u w:val="none"/>
          </w:rPr>
          <w:t>https://www.nytimes.com/2010/12/21/business/21cargo.html</w:t>
        </w:r>
      </w:hyperlink>
    </w:p>
    <w:p w:rsidR="008A1219" w:rsidRPr="008A1219" w:rsidRDefault="008A1219" w:rsidP="008A1219">
      <w:pPr>
        <w:spacing w:after="0" w:line="480" w:lineRule="auto"/>
        <w:ind w:left="720" w:hanging="720"/>
        <w:rPr>
          <w:rFonts w:ascii="Times New Roman" w:hAnsi="Times New Roman" w:cs="Times New Roman"/>
          <w:sz w:val="24"/>
          <w:szCs w:val="24"/>
        </w:rPr>
      </w:pPr>
      <w:r w:rsidRPr="008A1219">
        <w:rPr>
          <w:rFonts w:ascii="Times New Roman" w:hAnsi="Times New Roman" w:cs="Times New Roman"/>
          <w:sz w:val="24"/>
          <w:szCs w:val="24"/>
        </w:rPr>
        <w:t xml:space="preserve">Smith, L. F., &amp; Cox, B. (2008). Air Deregulation. </w:t>
      </w:r>
      <w:r w:rsidRPr="008A1219">
        <w:rPr>
          <w:rFonts w:ascii="Times New Roman" w:hAnsi="Times New Roman" w:cs="Times New Roman"/>
          <w:i/>
          <w:sz w:val="24"/>
          <w:szCs w:val="24"/>
        </w:rPr>
        <w:t>The Library of Economics and Liberty</w:t>
      </w:r>
      <w:r w:rsidRPr="008A1219">
        <w:rPr>
          <w:rFonts w:ascii="Times New Roman" w:hAnsi="Times New Roman" w:cs="Times New Roman"/>
          <w:sz w:val="24"/>
          <w:szCs w:val="24"/>
        </w:rPr>
        <w:t xml:space="preserve">. Retrieved from </w:t>
      </w:r>
      <w:hyperlink r:id="rId7" w:history="1">
        <w:r w:rsidRPr="008A1219">
          <w:rPr>
            <w:rStyle w:val="Hyperlink"/>
            <w:rFonts w:ascii="Times New Roman" w:hAnsi="Times New Roman" w:cs="Times New Roman"/>
            <w:color w:val="auto"/>
            <w:sz w:val="24"/>
            <w:szCs w:val="24"/>
            <w:u w:val="none"/>
          </w:rPr>
          <w:t>https://www.econlib.org/library/Enc/AirlineDeregulation.html</w:t>
        </w:r>
      </w:hyperlink>
    </w:p>
    <w:sectPr w:rsidR="008A1219" w:rsidRPr="008A1219" w:rsidSect="008A121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1AE" w:rsidRDefault="004431AE" w:rsidP="008A1219">
      <w:pPr>
        <w:spacing w:after="0" w:line="240" w:lineRule="auto"/>
      </w:pPr>
      <w:r>
        <w:separator/>
      </w:r>
    </w:p>
  </w:endnote>
  <w:endnote w:type="continuationSeparator" w:id="0">
    <w:p w:rsidR="004431AE" w:rsidRDefault="004431AE" w:rsidP="008A1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1AE" w:rsidRDefault="004431AE" w:rsidP="008A1219">
      <w:pPr>
        <w:spacing w:after="0" w:line="240" w:lineRule="auto"/>
      </w:pPr>
      <w:r>
        <w:separator/>
      </w:r>
    </w:p>
  </w:footnote>
  <w:footnote w:type="continuationSeparator" w:id="0">
    <w:p w:rsidR="004431AE" w:rsidRDefault="004431AE" w:rsidP="008A12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19" w:rsidRDefault="008A1219">
    <w:pPr>
      <w:pStyle w:val="Header"/>
    </w:pPr>
    <w:r w:rsidRPr="008A1219">
      <w:rPr>
        <w:rFonts w:ascii="Times New Roman" w:hAnsi="Times New Roman" w:cs="Times New Roman"/>
        <w:sz w:val="24"/>
        <w:szCs w:val="24"/>
      </w:rPr>
      <w:t xml:space="preserve">AIRLINE REGULATION </w:t>
    </w:r>
    <w:r w:rsidRPr="008A1219">
      <w:rPr>
        <w:rFonts w:ascii="Times New Roman" w:hAnsi="Times New Roman" w:cs="Times New Roman"/>
        <w:sz w:val="24"/>
        <w:szCs w:val="24"/>
      </w:rPr>
      <w:tab/>
    </w:r>
    <w:r w:rsidRPr="008A1219">
      <w:rPr>
        <w:rFonts w:ascii="Times New Roman" w:hAnsi="Times New Roman" w:cs="Times New Roman"/>
        <w:sz w:val="24"/>
        <w:szCs w:val="24"/>
      </w:rPr>
      <w:tab/>
    </w:r>
    <w:r w:rsidRPr="008A1219">
      <w:rPr>
        <w:rFonts w:ascii="Times New Roman" w:hAnsi="Times New Roman" w:cs="Times New Roman"/>
        <w:sz w:val="24"/>
        <w:szCs w:val="24"/>
      </w:rPr>
      <w:fldChar w:fldCharType="begin"/>
    </w:r>
    <w:r w:rsidRPr="008A1219">
      <w:rPr>
        <w:rFonts w:ascii="Times New Roman" w:hAnsi="Times New Roman" w:cs="Times New Roman"/>
        <w:sz w:val="24"/>
        <w:szCs w:val="24"/>
      </w:rPr>
      <w:instrText xml:space="preserve"> PAGE   \* MERGEFORMAT </w:instrText>
    </w:r>
    <w:r w:rsidRPr="008A1219">
      <w:rPr>
        <w:rFonts w:ascii="Times New Roman" w:hAnsi="Times New Roman" w:cs="Times New Roman"/>
        <w:sz w:val="24"/>
        <w:szCs w:val="24"/>
      </w:rPr>
      <w:fldChar w:fldCharType="separate"/>
    </w:r>
    <w:r w:rsidR="00B54963">
      <w:rPr>
        <w:rFonts w:ascii="Times New Roman" w:hAnsi="Times New Roman" w:cs="Times New Roman"/>
        <w:noProof/>
        <w:sz w:val="24"/>
        <w:szCs w:val="24"/>
      </w:rPr>
      <w:t>3</w:t>
    </w:r>
    <w:r w:rsidRPr="008A121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219" w:rsidRPr="008A1219" w:rsidRDefault="008A1219">
    <w:pPr>
      <w:pStyle w:val="Header"/>
      <w:rPr>
        <w:rFonts w:ascii="Times New Roman" w:hAnsi="Times New Roman" w:cs="Times New Roman"/>
        <w:sz w:val="24"/>
        <w:szCs w:val="24"/>
      </w:rPr>
    </w:pPr>
    <w:r w:rsidRPr="008A1219">
      <w:rPr>
        <w:rFonts w:ascii="Times New Roman" w:hAnsi="Times New Roman" w:cs="Times New Roman"/>
        <w:sz w:val="24"/>
        <w:szCs w:val="24"/>
      </w:rPr>
      <w:t xml:space="preserve">Running head: AIRLINE REGULATION </w:t>
    </w:r>
    <w:r w:rsidRPr="008A1219">
      <w:rPr>
        <w:rFonts w:ascii="Times New Roman" w:hAnsi="Times New Roman" w:cs="Times New Roman"/>
        <w:sz w:val="24"/>
        <w:szCs w:val="24"/>
      </w:rPr>
      <w:tab/>
    </w:r>
    <w:r w:rsidRPr="008A1219">
      <w:rPr>
        <w:rFonts w:ascii="Times New Roman" w:hAnsi="Times New Roman" w:cs="Times New Roman"/>
        <w:sz w:val="24"/>
        <w:szCs w:val="24"/>
      </w:rPr>
      <w:tab/>
    </w:r>
    <w:r w:rsidRPr="008A1219">
      <w:rPr>
        <w:rFonts w:ascii="Times New Roman" w:hAnsi="Times New Roman" w:cs="Times New Roman"/>
        <w:sz w:val="24"/>
        <w:szCs w:val="24"/>
      </w:rPr>
      <w:fldChar w:fldCharType="begin"/>
    </w:r>
    <w:r w:rsidRPr="008A1219">
      <w:rPr>
        <w:rFonts w:ascii="Times New Roman" w:hAnsi="Times New Roman" w:cs="Times New Roman"/>
        <w:sz w:val="24"/>
        <w:szCs w:val="24"/>
      </w:rPr>
      <w:instrText xml:space="preserve"> PAGE   \* MERGEFORMAT </w:instrText>
    </w:r>
    <w:r w:rsidRPr="008A1219">
      <w:rPr>
        <w:rFonts w:ascii="Times New Roman" w:hAnsi="Times New Roman" w:cs="Times New Roman"/>
        <w:sz w:val="24"/>
        <w:szCs w:val="24"/>
      </w:rPr>
      <w:fldChar w:fldCharType="separate"/>
    </w:r>
    <w:r w:rsidR="00B54963">
      <w:rPr>
        <w:rFonts w:ascii="Times New Roman" w:hAnsi="Times New Roman" w:cs="Times New Roman"/>
        <w:noProof/>
        <w:sz w:val="24"/>
        <w:szCs w:val="24"/>
      </w:rPr>
      <w:t>1</w:t>
    </w:r>
    <w:r w:rsidRPr="008A12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DEA"/>
    <w:rsid w:val="00223312"/>
    <w:rsid w:val="002E6DEA"/>
    <w:rsid w:val="004431AE"/>
    <w:rsid w:val="00592E78"/>
    <w:rsid w:val="005E1948"/>
    <w:rsid w:val="008520DC"/>
    <w:rsid w:val="00880BD2"/>
    <w:rsid w:val="008A1219"/>
    <w:rsid w:val="00B54963"/>
    <w:rsid w:val="00F44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61F77-8FF0-4751-8874-EABE30A7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1219"/>
    <w:rPr>
      <w:color w:val="0000FF"/>
      <w:u w:val="single"/>
    </w:rPr>
  </w:style>
  <w:style w:type="paragraph" w:styleId="Header">
    <w:name w:val="header"/>
    <w:basedOn w:val="Normal"/>
    <w:link w:val="HeaderChar"/>
    <w:uiPriority w:val="99"/>
    <w:unhideWhenUsed/>
    <w:rsid w:val="008A1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219"/>
  </w:style>
  <w:style w:type="paragraph" w:styleId="Footer">
    <w:name w:val="footer"/>
    <w:basedOn w:val="Normal"/>
    <w:link w:val="FooterChar"/>
    <w:uiPriority w:val="99"/>
    <w:unhideWhenUsed/>
    <w:rsid w:val="008A1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conlib.org/library/Enc/AirlineDeregulat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0/12/21/business/21cargo.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2020-01-10T09:37:00Z</dcterms:created>
  <dcterms:modified xsi:type="dcterms:W3CDTF">2020-01-10T09:37:00Z</dcterms:modified>
</cp:coreProperties>
</file>